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26.6.2023 maanantai</w:t>
      </w:r>
    </w:p>
    <w:p>
      <w:pPr>
        <w:pStyle w:val="Heading1"/>
      </w:pPr>
      <w:r>
        <w:t>26.6.2023-30.6.2023</w:t>
      </w:r>
    </w:p>
    <w:p>
      <w:pPr>
        <w:pStyle w:val="Heading2"/>
      </w:pPr>
      <w:r>
        <w:t>09:00-15:45 Lappajärven 52. kuvataideleiri</w:t>
      </w:r>
    </w:p>
    <w:p>
      <w:r>
        <w:t xml:space="preserve">Lappajärven 52. kuvataideleiri </w:t>
      </w:r>
    </w:p>
    <w:p>
      <w:r>
        <w:t xml:space="preserve">190€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