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Kultainen Kiulukka</w:t>
      </w:r>
    </w:p>
    <w:p>
      <w:r>
        <w:t>14.7.2023 perjantai</w:t>
      </w:r>
    </w:p>
    <w:p>
      <w:pPr>
        <w:pStyle w:val="Heading1"/>
      </w:pPr>
      <w:r>
        <w:t>14.7.2023-29.7.2023</w:t>
      </w:r>
    </w:p>
    <w:p>
      <w:pPr>
        <w:pStyle w:val="Heading2"/>
      </w:pPr>
      <w:r>
        <w:t>12:00-18:00 Kiulukan KESÄKIRPPIS</w:t>
      </w:r>
    </w:p>
    <w:p>
      <w:r>
        <w:t>Kultaisen Kiulukan kesäinen kirpputoritapahtuma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