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Kauppakeskus Kuurnan piha</w:t>
      </w:r>
    </w:p>
    <w:p>
      <w:r>
        <w:t>29.6.2023 torstai</w:t>
      </w:r>
    </w:p>
    <w:p>
      <w:pPr>
        <w:pStyle w:val="Heading1"/>
      </w:pPr>
      <w:r>
        <w:t>29.6.2023 torstai</w:t>
      </w:r>
    </w:p>
    <w:p>
      <w:pPr>
        <w:pStyle w:val="Heading2"/>
      </w:pPr>
      <w:r>
        <w:t>18:00-19:00 Tanssicocktail</w:t>
      </w:r>
    </w:p>
    <w:p>
      <w:r>
        <w:t>Iloista tanssillista liikuntaa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