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Kyrönmaan Maatalousmuseo</w:t>
      </w:r>
    </w:p>
    <w:p>
      <w:r>
        <w:t>3.7.2023 maanantai</w:t>
      </w:r>
    </w:p>
    <w:p>
      <w:pPr>
        <w:pStyle w:val="Heading1"/>
      </w:pPr>
      <w:r>
        <w:t>3.7.2023-26.7.2023</w:t>
      </w:r>
    </w:p>
    <w:p>
      <w:pPr>
        <w:pStyle w:val="Heading2"/>
      </w:pPr>
      <w:r>
        <w:t>16:00-20:00 4H-Kaffila</w:t>
      </w:r>
    </w:p>
    <w:p>
      <w:r>
        <w:t>Nuorten ylläpitämä kahvila Kyrönmaan Maatalousmuseolla</w:t>
      </w:r>
    </w:p>
    <w:p>
      <w:r>
        <w:t xml:space="preserve">Kahvilan hinnasto alk. 1 eur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