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10:00-16:00 Seitsemän sillan kulttuuripyöräily</w:t>
      </w:r>
    </w:p>
    <w:p>
      <w:r>
        <w:t xml:space="preserve">Päivän aikana on avoimet ovet muun muassa maatiloilla, museoissa, vanhoissa taloissa sekä matkailuyrityksissä.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