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Pohjankyrön talo</w:t>
      </w:r>
    </w:p>
    <w:p>
      <w:r>
        <w:t>28.11.2023 tiistai</w:t>
      </w:r>
    </w:p>
    <w:p>
      <w:pPr>
        <w:pStyle w:val="Heading1"/>
      </w:pPr>
      <w:r>
        <w:t>28.11.2023 tiistai</w:t>
      </w:r>
    </w:p>
    <w:p>
      <w:pPr>
        <w:pStyle w:val="Heading2"/>
      </w:pPr>
      <w:r>
        <w:t>13:00-15:00 Ikivireiden iltapäivä</w:t>
      </w:r>
    </w:p>
    <w:p>
      <w:r>
        <w:t>Ikäihmisille suunnattu tapahtuma terveyteen ja hyvinvointiin liittyen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