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15:00-17:00 Geneettinen sukututkimus yleisöluento</w:t>
      </w:r>
    </w:p>
    <w:p>
      <w:r>
        <w:t>Marja Pirttivaara pitää geneettisen sukututkimuksen yleisöluento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