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2.9.2023 lauantai</w:t>
      </w:r>
    </w:p>
    <w:p>
      <w:pPr>
        <w:pStyle w:val="Heading1"/>
      </w:pPr>
      <w:r>
        <w:t>2.9.2023 lauantai</w:t>
      </w:r>
    </w:p>
    <w:p>
      <w:pPr>
        <w:pStyle w:val="Heading2"/>
      </w:pPr>
      <w:r>
        <w:t xml:space="preserve">10:00-18:00 Kaikki pelaa -pelitapahtuma </w:t>
      </w:r>
    </w:p>
    <w:p>
      <w:r>
        <w:t>Kaikki pelaa-pelitapahtuma Kurikan kaupunginkirjastossa lauantaina 3.9. klo 10-18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