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Kauhajoki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17:00-18:30  Etelä-Pohjanmaan tapahtumakalenterin käyttö -koulutus</w:t>
      </w:r>
    </w:p>
    <w:p>
      <w:r>
        <w:t>Opetellaan julkaisemaan tapahtumia tapahtumakalenterissa.</w:t>
      </w:r>
    </w:p>
    <w:p>
      <w:r>
        <w:t>Koulutus on ilmainen.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