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13.10.2023 perjantai</w:t>
      </w:r>
    </w:p>
    <w:p>
      <w:pPr>
        <w:pStyle w:val="Heading1"/>
      </w:pPr>
      <w:r>
        <w:t>13.10.2023 perjantai</w:t>
      </w:r>
    </w:p>
    <w:p>
      <w:pPr>
        <w:pStyle w:val="Heading2"/>
      </w:pPr>
      <w:r>
        <w:t>18:00-20:00 Miesten ilta maalaislääkäri Kiminkisen vastaanotolla</w:t>
      </w:r>
    </w:p>
    <w:p>
      <w:r>
        <w:t>Vaikkei vaivoja olisikaan, tule mukaan miesten iltaan!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