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29.9.2023 perjantai</w:t>
      </w:r>
    </w:p>
    <w:p>
      <w:pPr>
        <w:pStyle w:val="Heading1"/>
      </w:pPr>
      <w:r>
        <w:t>29.9.2023-1.10.2023</w:t>
      </w:r>
    </w:p>
    <w:p>
      <w:pPr>
        <w:pStyle w:val="Heading2"/>
      </w:pPr>
      <w:r>
        <w:t>17:00-17:00 Superviikonloppu</w:t>
      </w:r>
    </w:p>
    <w:p>
      <w:r>
        <w:t xml:space="preserve">Urheilun superviikonloppu Seinäjoki Areenassa. </w:t>
      </w:r>
    </w:p>
    <w:p>
      <w:r>
        <w:t xml:space="preserve">Liput 15 euroa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