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24.10.2023 tiistai</w:t>
      </w:r>
    </w:p>
    <w:p>
      <w:pPr>
        <w:pStyle w:val="Heading1"/>
      </w:pPr>
      <w:r>
        <w:t>24.10.2023 tiistai</w:t>
      </w:r>
    </w:p>
    <w:p>
      <w:pPr>
        <w:pStyle w:val="Heading2"/>
      </w:pPr>
      <w:r>
        <w:t>19:00-21:00 Club For Five-kirkkokonsertti</w:t>
      </w:r>
    </w:p>
    <w:p>
      <w:r>
        <w:t xml:space="preserve">Club For Five - Kirkkokonsertti on akustinen vokaalimusiikin hetki. </w:t>
      </w:r>
    </w:p>
    <w:p>
      <w:r>
        <w:t>28€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