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 Isokyrö</w:t>
      </w:r>
    </w:p>
    <w:p>
      <w:r>
        <w:t>1.11.2023 keskiviikko</w:t>
      </w:r>
    </w:p>
    <w:p>
      <w:pPr>
        <w:pStyle w:val="Heading1"/>
      </w:pPr>
      <w:r>
        <w:t>1.11.2023 keskiviikko</w:t>
      </w:r>
    </w:p>
    <w:p>
      <w:pPr>
        <w:pStyle w:val="Heading2"/>
      </w:pPr>
      <w:r>
        <w:t>10:00-11:15 Isonkyrön aivotreenit</w:t>
      </w:r>
    </w:p>
    <w:p>
      <w:r>
        <w:t>Osallistuminen puurojuhlaan klo 12-14.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