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14:00-15:00 Suuret klassikot soolokitaralla konsertti - Tomi Paldanius</w:t>
      </w:r>
    </w:p>
    <w:p>
      <w:r>
        <w:t>Konsertissa kuullaan suomalaisia ja kansainvälisiä klassikoita. Luvassa mm. Lapin Kesä, Finlandia, Myrskyluodon Maija ja Bohemian Rhapsody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