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18:30-20:00 Kunnonjuhla 2023</w:t>
      </w:r>
    </w:p>
    <w:p>
      <w:r>
        <w:t>Kuntoliikkujien sekä SM- ja arvokilpailussa menestyneiden urheilijoiden palkitseminen vuodelta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