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seurakuntakeskus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18:00-19:10 Runon ja musiikin ilta Valoa pimeyteen</w:t>
      </w:r>
    </w:p>
    <w:p>
      <w:r>
        <w:t>Runoja joulusta, uskosta ja elämästä, ajatuksia vaikeista ajoista ja itsenäisyydestä. Puhallinmusiikkia.</w:t>
      </w:r>
    </w:p>
    <w:p>
      <w:r>
        <w:t xml:space="preserve">Ohjelmalehtinen 5 euroa.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