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seurakuntakeskus</w:t>
      </w:r>
    </w:p>
    <w:p>
      <w:r>
        <w:t>6.1.2024 lauantai</w:t>
      </w:r>
    </w:p>
    <w:p>
      <w:pPr>
        <w:pStyle w:val="Heading1"/>
      </w:pPr>
      <w:r>
        <w:t>6.1.2024 lauantai</w:t>
      </w:r>
    </w:p>
    <w:p>
      <w:pPr>
        <w:pStyle w:val="Heading2"/>
      </w:pPr>
      <w:r>
        <w:t>18:00-19:10 Runon ja musiikin ilta Valoa pimeyteen</w:t>
      </w:r>
    </w:p>
    <w:p>
      <w:r>
        <w:t>Runoja joulusta, uskosta ja elämästä, ajatuksia vaikeista ajoista ja itsenäisyydestä. Puhallinmusiikkia.</w:t>
      </w:r>
    </w:p>
    <w:p>
      <w:r>
        <w:t xml:space="preserve">Ohjelmalehtinen 5 euroa.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