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14:00-15:00 Taistelu Pääkaupungista -luento Seinäjoen pääkirjastossa</w:t>
      </w:r>
    </w:p>
    <w:p>
      <w:r>
        <w:t>Taistelu Pääkaupungista — Helsingin suurpommitukset 1944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