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kirkko</w:t>
      </w:r>
    </w:p>
    <w:p>
      <w:r>
        <w:t>1.4.2024 maanantai</w:t>
      </w:r>
    </w:p>
    <w:p>
      <w:pPr>
        <w:pStyle w:val="Heading1"/>
      </w:pPr>
      <w:r>
        <w:t>1.4.2024 maanantai</w:t>
      </w:r>
    </w:p>
    <w:p>
      <w:pPr>
        <w:pStyle w:val="Heading2"/>
      </w:pPr>
      <w:r>
        <w:t>19:00-20:00 Gospeloratorio Lakeuden valo</w:t>
      </w:r>
    </w:p>
    <w:p>
      <w:r>
        <w:t>Laulajien, soittajien ja näyttelijöiden varaan rakennettu gospeloratorio kertoo, mitä tapahtui, kun Jeesuksen hauta olikin tyhjä!</w:t>
      </w:r>
    </w:p>
    <w:p>
      <w:r>
        <w:t>Kolehti seurakunnan musiikkityölle produktion kulujen kattamiseksi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