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11:30-14:00 MARDI GRAS -BRUNSSI</w:t>
      </w:r>
    </w:p>
    <w:p>
      <w:r>
        <w:t xml:space="preserve">Ota mukaan hauskuus, huumori ja nälkä – me huolehdimme lopusta!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