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15:00-18:00 Pop Up- Klubi</w:t>
      </w:r>
    </w:p>
    <w:p>
      <w:r>
        <w:t>Nuorisopalvelut jalkautuu uimahallille</w:t>
      </w:r>
    </w:p>
    <w:p>
      <w:r>
        <w:t>Ilmainen sisäänpääsy alle 17-vuotiaille klo 15-18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