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uimahalli</w:t>
      </w:r>
    </w:p>
    <w:p>
      <w:r>
        <w:t>24.5.2024 perjantai</w:t>
      </w:r>
    </w:p>
    <w:p>
      <w:pPr>
        <w:pStyle w:val="Heading1"/>
      </w:pPr>
      <w:r>
        <w:t>24.5.2024 perjantai</w:t>
      </w:r>
    </w:p>
    <w:p>
      <w:pPr>
        <w:pStyle w:val="Heading2"/>
      </w:pPr>
      <w:r>
        <w:t>15:00-18:00 Pop Up- Klubi</w:t>
      </w:r>
    </w:p>
    <w:p>
      <w:r>
        <w:t>Nuorisopalvelut jalkautuu uimahallille</w:t>
      </w:r>
    </w:p>
    <w:p>
      <w:r>
        <w:t>Ilmainen sisäänpääsy alle 17-vuotiaille klo 15-18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