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Kultainen kori, Ähtärin tori</w:t>
      </w:r>
    </w:p>
    <w:p>
      <w:r>
        <w:t>4.7.2024 torstai</w:t>
      </w:r>
    </w:p>
    <w:p>
      <w:pPr>
        <w:pStyle w:val="Heading1"/>
      </w:pPr>
      <w:r>
        <w:t>4.7.2024 torstai</w:t>
      </w:r>
    </w:p>
    <w:p>
      <w:pPr>
        <w:pStyle w:val="Heading2"/>
      </w:pPr>
      <w:r>
        <w:t>11:00-13:00 Kultaisen korin kesä 2024</w:t>
      </w:r>
    </w:p>
    <w:p>
      <w:r>
        <w:t>Ähtärin torilla ja estradi Kultaisella korilla maksuttomia kesätapahtumia on 7.6.-16.8.2024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