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20.6.2024 torstai</w:t>
      </w:r>
    </w:p>
    <w:p>
      <w:pPr>
        <w:pStyle w:val="Heading1"/>
      </w:pPr>
      <w:r>
        <w:t>20.6.2024 torstai</w:t>
      </w:r>
    </w:p>
    <w:p>
      <w:pPr>
        <w:pStyle w:val="Heading2"/>
      </w:pPr>
      <w:r>
        <w:t>11:00-11:30 Lounasmusiikki-konserttisarja</w:t>
      </w:r>
    </w:p>
    <w:p>
      <w:r>
        <w:t>Konsertit klo 11 Lakeuden Ristissä. Kesto 30 min. Lounaseväät sallittu!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