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kirkko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18:00-19:30 Eskon päivän hautausmaavaellus</w:t>
      </w:r>
    </w:p>
    <w:p>
      <w:r>
        <w:t>Eskon päivän hautausmaavaelluksella muistetaan edesmenneitä kotiseututyön aktiiveja Lappajärven kirkossa ja hautausmaalla.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