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13:00-14:30 Tavataan torilla torstaina</w:t>
      </w:r>
    </w:p>
    <w:p>
      <w:r>
        <w:t xml:space="preserve">Kokoonnutaan kahvien, musiikin ja yhdessäolon merkeissä kesätorstaisin Lappajärven kunnantalon edessä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