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Palotori</w:t>
      </w:r>
    </w:p>
    <w:p>
      <w:r>
        <w:t>24.6.2024 maanantai</w:t>
      </w:r>
    </w:p>
    <w:p>
      <w:pPr>
        <w:pStyle w:val="Heading1"/>
      </w:pPr>
      <w:r>
        <w:t>24.6.2024 maanantai</w:t>
      </w:r>
    </w:p>
    <w:p>
      <w:pPr>
        <w:pStyle w:val="Heading2"/>
      </w:pPr>
      <w:r>
        <w:t>17:00-20:00 Kesää Palotorilla</w:t>
      </w:r>
    </w:p>
    <w:p>
      <w:r>
        <w:t>Joka maanantai kesäkuussa klo 17-20.00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