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30.3.2024 lauantai</w:t>
      </w:r>
    </w:p>
    <w:p>
      <w:pPr>
        <w:pStyle w:val="Heading1"/>
      </w:pPr>
      <w:r>
        <w:t>30.3.2024-31.3.2024</w:t>
      </w:r>
    </w:p>
    <w:p>
      <w:pPr>
        <w:pStyle w:val="Heading2"/>
      </w:pPr>
      <w:r>
        <w:t>20:00-02:00 Pääsiääsvalakia Mietaan Nuorisoseuralla la 30.3.24 klo 20 alkaen</w:t>
      </w:r>
    </w:p>
    <w:p>
      <w:r>
        <w:t>Perinteinen pääsiääsvalakia sytytetään Mietaan Nuorisoseuralla la 30.3.24 klo 20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