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17:00-19:00 Koko perheen tapahtuma Vanhassa Paukussa</w:t>
      </w:r>
    </w:p>
    <w:p>
      <w:r>
        <w:t>MLL:n Lapuan yhdistys järjestää koko perheen tapahtuma Kulttuurikeskus Vanhassa Paukussa. Esiintyjä ym. tiedot päivittyy kevään kuluessa.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