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 xml:space="preserve">13:00-17:00 Pelimannitanssit Härmän Kylpylässä </w:t>
      </w:r>
    </w:p>
    <w:p>
      <w:r>
        <w:t xml:space="preserve">Iloiset ja keväiset Pelimannitanssit Härmän Kylpyläss 21.4. klo 13. </w:t>
      </w:r>
    </w:p>
    <w:p>
      <w:r>
        <w:t>Pääsyliput 15 euroa, sis. pullakahvin.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