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B</w:t>
      </w:r>
    </w:p>
    <w:p>
      <w:r>
        <w:t>22.5.2024 keskiviikko</w:t>
      </w:r>
    </w:p>
    <w:p>
      <w:pPr>
        <w:pStyle w:val="Heading1"/>
      </w:pPr>
      <w:r>
        <w:t>22.5.2024 keskiviikko</w:t>
      </w:r>
    </w:p>
    <w:p>
      <w:pPr>
        <w:pStyle w:val="Heading2"/>
      </w:pPr>
      <w:r>
        <w:t>13:00-15:00 Luova tulevaisuus – taiteellisen asiantuntijuuden mahdollisuudet</w:t>
      </w:r>
    </w:p>
    <w:p>
      <w:r>
        <w:t>Seminaari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