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>12:00-14:30 Kevätlounas Karvalan Nuorisoseuralla</w:t>
      </w:r>
    </w:p>
    <w:p>
      <w:r>
        <w:t xml:space="preserve">Karvalan Nuorisoseuran perinteinen kevätlounas </w:t>
      </w:r>
    </w:p>
    <w:p>
      <w:r>
        <w:t>Aikuiset 14 eur, lapset 7 eur,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