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Elinkeinotalo</w:t>
      </w:r>
    </w:p>
    <w:p>
      <w:r>
        <w:t>27.5.2024 maanantai</w:t>
      </w:r>
    </w:p>
    <w:p>
      <w:pPr>
        <w:pStyle w:val="Heading1"/>
      </w:pPr>
      <w:r>
        <w:t>27.5.2024 maanantai</w:t>
      </w:r>
    </w:p>
    <w:p>
      <w:pPr>
        <w:pStyle w:val="Heading2"/>
      </w:pPr>
      <w:r>
        <w:t>19:00-20:30 MTK-Etelä-Pohjanmaan EU-vaalipaneeli</w:t>
      </w:r>
    </w:p>
    <w:p>
      <w:r>
        <w:t xml:space="preserve"> Maa- ja metsätalous- sekä maaseutuaiheinen EU-vaalipaneeli maanantaina 27. toukokuuta Seinäjoella Elinkeinotalolla sekä YouTubessa.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