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12:00-18:00 Rooliopastuskierrokset ja toimintapajat Jalasjärven museolla.</w:t>
      </w:r>
    </w:p>
    <w:p>
      <w:r>
        <w:t>Lapsiperheille sopivat tapahtumapäivät keskiviikkoisin Jalasjärven museolla. Tapahtumapäivinä avoinna klo 12-18.00.</w:t>
      </w:r>
    </w:p>
    <w:p>
      <w:r>
        <w:t>Keskiviikon tapahtumapäivät ovat maksuttomia. Muina päivinä Jalasjärvi-Seuraa perii kierroksista pääsymaksun.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