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16:00-21:30 Afterwork Art: MUUtaman kaverin afterwork-synttärit</w:t>
      </w:r>
    </w:p>
    <w:p>
      <w:r>
        <w:t>Viisivuotias kulttuurikeskus kutsuu sinut juhlimaan!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