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28.9.2024 lauantai</w:t>
      </w:r>
    </w:p>
    <w:p>
      <w:pPr>
        <w:pStyle w:val="Heading1"/>
      </w:pPr>
      <w:r>
        <w:t>28.9.2024-12.1.2025</w:t>
      </w:r>
    </w:p>
    <w:p>
      <w:pPr>
        <w:pStyle w:val="Heading2"/>
      </w:pPr>
      <w:r>
        <w:t>14:00-17:00 Paralleelit: virolainen ja suomalainen modernistinen taide</w:t>
      </w:r>
    </w:p>
    <w:p>
      <w:r>
        <w:t>Teoksia Viron taidemuseosta ja yksityiskokoelmista</w:t>
      </w:r>
    </w:p>
    <w:p>
      <w:r>
        <w:t>6 / 4 € / alle 18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