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18:00-19:00 Toimintaa yhdessä 2024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