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18:30-20:30 TePa P13 (4) kotipeli ke 12.6. klo 18.30 keskusurheilukentällä</w:t>
      </w:r>
    </w:p>
    <w:p>
      <w:r>
        <w:t>TePa P13 (4) kotipeli 12.6. klo 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