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25.10.2024 perjantai</w:t>
      </w:r>
    </w:p>
    <w:p>
      <w:pPr>
        <w:pStyle w:val="Heading1"/>
      </w:pPr>
      <w:r>
        <w:t>25.10.2024 perjantai</w:t>
      </w:r>
    </w:p>
    <w:p>
      <w:pPr>
        <w:pStyle w:val="Heading2"/>
      </w:pPr>
      <w:r>
        <w:t>13:00-14:00 K65 Perjantaitreffit: taiteillaan sanoin ja kuvin</w:t>
      </w:r>
    </w:p>
    <w:p>
      <w:r>
        <w:t>K65 Perjantaitreffeillä tavataan netissä kerran kuukaudessa. Perjantaina 25.10. klo 13 taiteillaan sanoin ja kuvin.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