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Viitalan Nuorisoseura</w:t>
      </w:r>
    </w:p>
    <w:p>
      <w:r>
        <w:t>17.8.2024 lauantai</w:t>
      </w:r>
    </w:p>
    <w:p>
      <w:pPr>
        <w:pStyle w:val="Heading1"/>
      </w:pPr>
      <w:r>
        <w:t>17.8.2024 lauantai</w:t>
      </w:r>
    </w:p>
    <w:p>
      <w:pPr>
        <w:pStyle w:val="Heading2"/>
      </w:pPr>
      <w:r>
        <w:t>13:00-23:57 Matti Viitala Soitot</w:t>
      </w:r>
    </w:p>
    <w:p>
      <w:r>
        <w:t xml:space="preserve">Kansanmusiikki tapahtuma Viitalan Nuorisoseuralla Kurikassa.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