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Tiedekatu, Frami D </w:t>
      </w:r>
    </w:p>
    <w:p>
      <w:r>
        <w:t>10.9.2024 tiistai</w:t>
      </w:r>
    </w:p>
    <w:p>
      <w:pPr>
        <w:pStyle w:val="Heading1"/>
      </w:pPr>
      <w:r>
        <w:t>10.9.2024 tiistai</w:t>
      </w:r>
    </w:p>
    <w:p>
      <w:pPr>
        <w:pStyle w:val="Heading2"/>
      </w:pPr>
      <w:r>
        <w:t>08:30-10:30 TIETOPROVINSSI 2024 - Yrittäjyys ja kasvu</w:t>
      </w:r>
    </w:p>
    <w:p>
      <w:r>
        <w:t>Tietoprovinssi on vuosittain järjestettävä tiedon noutopöytä, joka esittelee eteläpohjalaista tutkimusta, kehittämistä ja koulutusta.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