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Vinola Wine &amp; Bistro</w:t>
      </w:r>
    </w:p>
    <w:p>
      <w:r>
        <w:t>10.7.2024 keskiviikko</w:t>
      </w:r>
    </w:p>
    <w:p>
      <w:pPr>
        <w:pStyle w:val="Heading1"/>
      </w:pPr>
      <w:r>
        <w:t>10.7.2024-13.7.2024</w:t>
      </w:r>
    </w:p>
    <w:p>
      <w:pPr>
        <w:pStyle w:val="Heading2"/>
      </w:pPr>
      <w:r>
        <w:t>12:00-15:00 TANGOLOUNAAT VINOLASSA</w:t>
      </w:r>
    </w:p>
    <w:p>
      <w:r>
        <w:t xml:space="preserve">Tervetuloa viettämään tangopäiviä kanssamme Vinolaan! Katamme keskiviikosta lauantaihin tarjolle tangolounaan kello 12–15. </w:t>
      </w:r>
    </w:p>
    <w:p>
      <w:r>
        <w:t>Lounaan hinta on  13,50€/henkilö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