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18.8.2024 sunnuntai</w:t>
      </w:r>
    </w:p>
    <w:p>
      <w:pPr>
        <w:pStyle w:val="Heading1"/>
      </w:pPr>
      <w:r>
        <w:t>18.8.2024 sunnuntai</w:t>
      </w:r>
    </w:p>
    <w:p>
      <w:pPr>
        <w:pStyle w:val="Heading2"/>
      </w:pPr>
      <w:r>
        <w:t>11:30-14:00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