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26.8.2024 maanantai</w:t>
      </w:r>
    </w:p>
    <w:p>
      <w:pPr>
        <w:pStyle w:val="Heading1"/>
      </w:pPr>
      <w:r>
        <w:t>26.8.2024 maanantai</w:t>
      </w:r>
    </w:p>
    <w:p>
      <w:pPr>
        <w:pStyle w:val="Heading2"/>
      </w:pPr>
      <w:r>
        <w:t>16:00-19:00 Ekaluokkalaisten illat Nurmon kirjastossa</w:t>
      </w:r>
    </w:p>
    <w:p>
      <w:r>
        <w:t>Ekaluokkalaisten illat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