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11:30-14:00 BBQ 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