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1.8.2024 torstai</w:t>
      </w:r>
    </w:p>
    <w:p>
      <w:pPr>
        <w:pStyle w:val="Heading1"/>
      </w:pPr>
      <w:r>
        <w:t>1.8.2024-30.8.2024</w:t>
      </w:r>
    </w:p>
    <w:p>
      <w:pPr>
        <w:pStyle w:val="Heading2"/>
      </w:pPr>
      <w:r>
        <w:t>10:00-16:00 Kurikan syväpohjavesi-ihme: näyttely Kurikan pääkirjastossa</w:t>
      </w:r>
    </w:p>
    <w:p>
      <w:r>
        <w:t>Kurikan pääkirjastossa nähtävillä Pentti Yli-Karjanmaan valokuvia syväpohjavesitutkimushankkeen vaiheilta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