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8.3.2025 lauantai</w:t>
      </w:r>
    </w:p>
    <w:p>
      <w:pPr>
        <w:pStyle w:val="Heading1"/>
      </w:pPr>
      <w:r>
        <w:t>8.3.2025 lauantai</w:t>
      </w:r>
    </w:p>
    <w:p>
      <w:pPr>
        <w:pStyle w:val="Heading2"/>
      </w:pPr>
      <w:r>
        <w:t>11:00-15:00 Muu-Maun kevätpäivä</w:t>
      </w:r>
    </w:p>
    <w:p>
      <w:r>
        <w:t>Muu-Mau kutsuu lapset ja lapsiperheet viettämään taiteen, kulttuurin ja käsillä tekemisen täyteistä kevätpäivää lauantaina 8.3. klo 11-15!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