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16:00-20:00 Ekaluokkalaisten ilta Seinäjoen pääkirjastossa</w:t>
      </w:r>
    </w:p>
    <w:p>
      <w:r>
        <w:t>Hei ekaluokkalainen!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