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Monnari</w:t>
      </w:r>
    </w:p>
    <w:p>
      <w:r>
        <w:t>3.10.2024 torstai</w:t>
      </w:r>
    </w:p>
    <w:p>
      <w:pPr>
        <w:pStyle w:val="Heading1"/>
      </w:pPr>
      <w:r>
        <w:t>3.10.2024 torstai</w:t>
      </w:r>
    </w:p>
    <w:p>
      <w:pPr>
        <w:pStyle w:val="Heading2"/>
      </w:pPr>
      <w:r>
        <w:t>09:00-11:00 Perheiden liikunta-aamupäivät Kurikassa</w:t>
      </w:r>
    </w:p>
    <w:p>
      <w:r>
        <w:t>Monnarilla temppurata ja vapaata liikuntaa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