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7:00-19:00 Lasten kino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