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7:00-19:00 Lasten kin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