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Perhekeskus Ilona</w:t>
      </w:r>
    </w:p>
    <w:p>
      <w:r>
        <w:t>11.1.2025 lauantai</w:t>
      </w:r>
    </w:p>
    <w:p>
      <w:pPr>
        <w:pStyle w:val="Heading1"/>
      </w:pPr>
      <w:r>
        <w:t>11.1.2025 lauantai</w:t>
      </w:r>
    </w:p>
    <w:p>
      <w:pPr>
        <w:pStyle w:val="Heading2"/>
      </w:pPr>
      <w:r>
        <w:t>12:00-14:00 Sateenkaareva perhetoiminta</w:t>
      </w:r>
    </w:p>
    <w:p>
      <w:r>
        <w:t xml:space="preserve">Sateenkaareva perhetoiminta on sateenkaariperheille suunnattua matalan kynnyksen kokoontumista kerran kuussa perhekeskus Ilonassa Lapualla.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